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ED" w:rsidRPr="00CE212D" w:rsidRDefault="00805F40">
      <w:pPr>
        <w:rPr>
          <w:rFonts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156.6pt">
            <v:imagedata r:id="rId5" o:title=""/>
          </v:shape>
        </w:pict>
      </w:r>
    </w:p>
    <w:p w:rsidR="00EE19C6" w:rsidRPr="00F31D15" w:rsidRDefault="00F31D15" w:rsidP="00F31D15">
      <w:pPr>
        <w:jc w:val="center"/>
        <w:rPr>
          <w:rFonts w:cstheme="minorHAnsi"/>
          <w:b/>
          <w:color w:val="000000" w:themeColor="text1"/>
          <w:sz w:val="40"/>
          <w:szCs w:val="28"/>
        </w:rPr>
      </w:pPr>
      <w:r w:rsidRPr="00F31D15">
        <w:rPr>
          <w:rFonts w:cstheme="minorHAnsi"/>
          <w:b/>
          <w:color w:val="000000" w:themeColor="text1"/>
          <w:sz w:val="40"/>
          <w:szCs w:val="28"/>
        </w:rPr>
        <w:t>INCONTRO TEAM DIGITALE IC “DON MILANI – LINGUITI”</w:t>
      </w:r>
    </w:p>
    <w:p w:rsidR="00F31D15" w:rsidRDefault="00F31D15" w:rsidP="00EE19C6">
      <w:pPr>
        <w:rPr>
          <w:rFonts w:cstheme="minorHAnsi"/>
          <w:b/>
          <w:color w:val="000000" w:themeColor="text1"/>
          <w:sz w:val="28"/>
          <w:szCs w:val="28"/>
        </w:rPr>
      </w:pPr>
    </w:p>
    <w:p w:rsidR="00EE19C6" w:rsidRPr="00F31D15" w:rsidRDefault="00F31D15" w:rsidP="00EE19C6">
      <w:pPr>
        <w:rPr>
          <w:rFonts w:cstheme="minorHAnsi"/>
          <w:color w:val="000000" w:themeColor="text1"/>
          <w:sz w:val="28"/>
          <w:szCs w:val="28"/>
        </w:rPr>
      </w:pPr>
      <w:r w:rsidRPr="00F31D15">
        <w:rPr>
          <w:rFonts w:cstheme="minorHAnsi"/>
          <w:color w:val="000000" w:themeColor="text1"/>
          <w:sz w:val="28"/>
          <w:szCs w:val="28"/>
        </w:rPr>
        <w:t xml:space="preserve">Il giorno 30 Settembre 2022 alle ore 17:00 in modalità telematica (link </w:t>
      </w:r>
      <w:proofErr w:type="spellStart"/>
      <w:r w:rsidRPr="00F31D15">
        <w:rPr>
          <w:rFonts w:cstheme="minorHAnsi"/>
          <w:color w:val="000000" w:themeColor="text1"/>
          <w:sz w:val="28"/>
          <w:szCs w:val="28"/>
        </w:rPr>
        <w:t>meet</w:t>
      </w:r>
      <w:proofErr w:type="spellEnd"/>
      <w:r w:rsidRPr="00F31D15">
        <w:rPr>
          <w:rFonts w:cstheme="minorHAnsi"/>
          <w:color w:val="000000" w:themeColor="text1"/>
          <w:sz w:val="28"/>
          <w:szCs w:val="28"/>
        </w:rPr>
        <w:t xml:space="preserve">: </w:t>
      </w:r>
      <w:proofErr w:type="gramStart"/>
      <w:r w:rsidRPr="00F31D15">
        <w:rPr>
          <w:rFonts w:cstheme="minorHAnsi"/>
          <w:color w:val="000000" w:themeColor="text1"/>
          <w:sz w:val="28"/>
          <w:szCs w:val="28"/>
        </w:rPr>
        <w:t>https://meet.google.com/ovn-fygp-syg )</w:t>
      </w:r>
      <w:proofErr w:type="gramEnd"/>
      <w:r w:rsidRPr="00F31D15">
        <w:rPr>
          <w:rFonts w:cstheme="minorHAnsi"/>
          <w:color w:val="000000" w:themeColor="text1"/>
          <w:sz w:val="28"/>
          <w:szCs w:val="28"/>
        </w:rPr>
        <w:t xml:space="preserve"> si è riunita la componente TEAM DIGITALE </w:t>
      </w:r>
      <w:r w:rsidR="00EE19C6" w:rsidRPr="00F31D15">
        <w:rPr>
          <w:rFonts w:cstheme="minorHAnsi"/>
          <w:color w:val="000000" w:themeColor="text1"/>
          <w:sz w:val="28"/>
          <w:szCs w:val="28"/>
        </w:rPr>
        <w:t>per la trattazione dei seguenti punti all’O.D.G:</w:t>
      </w:r>
    </w:p>
    <w:p w:rsidR="00EE19C6" w:rsidRPr="00CE212D" w:rsidRDefault="00EE19C6" w:rsidP="00EE19C6">
      <w:pPr>
        <w:pStyle w:val="Paragrafoelenco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CE212D">
        <w:rPr>
          <w:rFonts w:cstheme="minorHAnsi"/>
          <w:color w:val="000000" w:themeColor="text1"/>
          <w:sz w:val="28"/>
          <w:szCs w:val="28"/>
        </w:rPr>
        <w:t>Insediamento.</w:t>
      </w:r>
    </w:p>
    <w:p w:rsidR="00EE19C6" w:rsidRPr="00CE212D" w:rsidRDefault="00EE19C6" w:rsidP="00EE19C6">
      <w:pPr>
        <w:pStyle w:val="Paragrafoelenco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CE212D">
        <w:rPr>
          <w:rFonts w:cstheme="minorHAnsi"/>
          <w:color w:val="000000" w:themeColor="text1"/>
          <w:sz w:val="28"/>
          <w:szCs w:val="28"/>
        </w:rPr>
        <w:t>Ricognizione risorse per incarichi nel team.</w:t>
      </w:r>
    </w:p>
    <w:p w:rsidR="00EE19C6" w:rsidRPr="00CE212D" w:rsidRDefault="00EE19C6" w:rsidP="00EE19C6">
      <w:pPr>
        <w:pStyle w:val="Paragrafoelenco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CE212D">
        <w:rPr>
          <w:rFonts w:cstheme="minorHAnsi"/>
          <w:color w:val="000000" w:themeColor="text1"/>
          <w:sz w:val="28"/>
          <w:szCs w:val="28"/>
        </w:rPr>
        <w:t>Ricognizione strumenti in dotazione</w:t>
      </w:r>
    </w:p>
    <w:p w:rsidR="00EE19C6" w:rsidRPr="00CE212D" w:rsidRDefault="00EE19C6" w:rsidP="00EE19C6">
      <w:pPr>
        <w:pStyle w:val="Paragrafoelenco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CE212D">
        <w:rPr>
          <w:rFonts w:cstheme="minorHAnsi"/>
          <w:color w:val="000000" w:themeColor="text1"/>
          <w:sz w:val="28"/>
          <w:szCs w:val="28"/>
        </w:rPr>
        <w:t>EIPASS</w:t>
      </w:r>
    </w:p>
    <w:p w:rsidR="00EE19C6" w:rsidRPr="00CE212D" w:rsidRDefault="00EE19C6" w:rsidP="00EE19C6">
      <w:pPr>
        <w:pStyle w:val="Paragrafoelenco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CE212D">
        <w:rPr>
          <w:rFonts w:cstheme="minorHAnsi"/>
          <w:color w:val="000000" w:themeColor="text1"/>
          <w:sz w:val="28"/>
          <w:szCs w:val="28"/>
        </w:rPr>
        <w:t>Formazione docenti – rilevazione bisogni</w:t>
      </w:r>
    </w:p>
    <w:p w:rsidR="00EE19C6" w:rsidRPr="00CE212D" w:rsidRDefault="00EE19C6" w:rsidP="00EE19C6">
      <w:pPr>
        <w:pStyle w:val="Paragrafoelenco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proofErr w:type="spellStart"/>
      <w:r w:rsidRPr="00CE212D">
        <w:rPr>
          <w:rFonts w:cstheme="minorHAnsi"/>
          <w:color w:val="000000" w:themeColor="text1"/>
          <w:sz w:val="28"/>
          <w:szCs w:val="28"/>
        </w:rPr>
        <w:t>Steam</w:t>
      </w:r>
      <w:proofErr w:type="spellEnd"/>
    </w:p>
    <w:p w:rsidR="00F31D15" w:rsidRDefault="00EE19C6" w:rsidP="00F31D15">
      <w:pPr>
        <w:spacing w:after="0"/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CE212D">
        <w:rPr>
          <w:rFonts w:cstheme="minorHAnsi"/>
          <w:color w:val="000000" w:themeColor="text1"/>
          <w:sz w:val="28"/>
          <w:szCs w:val="28"/>
        </w:rPr>
        <w:t>Presiede l’incontro il dirigente scolastico</w:t>
      </w:r>
      <w:r w:rsidR="00F31D15">
        <w:rPr>
          <w:rFonts w:cstheme="minorHAnsi"/>
          <w:color w:val="000000" w:themeColor="text1"/>
          <w:sz w:val="28"/>
          <w:szCs w:val="28"/>
        </w:rPr>
        <w:t xml:space="preserve">, prof.ssa Daniela Ruffolo. Risultano presenti i seguenti membri del team digitale: </w:t>
      </w:r>
      <w:r w:rsidRPr="00CE212D">
        <w:rPr>
          <w:rFonts w:cstheme="minorHAnsi"/>
          <w:color w:val="000000" w:themeColor="text1"/>
          <w:sz w:val="28"/>
          <w:szCs w:val="28"/>
        </w:rPr>
        <w:t xml:space="preserve">D’Alessio Caterina, Petrone Maria, Giannattasio Filomena, D’Alessio Sara, Grimaldi Antonia, Giorgio Gianluca, Pepe Immacolata, </w:t>
      </w:r>
      <w:proofErr w:type="spellStart"/>
      <w:r w:rsidRPr="00CE212D">
        <w:rPr>
          <w:rFonts w:cstheme="minorHAnsi"/>
          <w:color w:val="000000" w:themeColor="text1"/>
          <w:sz w:val="28"/>
          <w:szCs w:val="28"/>
        </w:rPr>
        <w:t>Gubitosi</w:t>
      </w:r>
      <w:proofErr w:type="spellEnd"/>
      <w:r w:rsidRPr="00CE212D">
        <w:rPr>
          <w:rFonts w:cstheme="minorHAnsi"/>
          <w:color w:val="000000" w:themeColor="text1"/>
          <w:sz w:val="28"/>
          <w:szCs w:val="28"/>
        </w:rPr>
        <w:t xml:space="preserve"> Rosa, D’Anna Rosa, </w:t>
      </w:r>
      <w:proofErr w:type="spellStart"/>
      <w:r w:rsidRPr="00CE212D">
        <w:rPr>
          <w:rFonts w:cstheme="minorHAnsi"/>
          <w:color w:val="000000" w:themeColor="text1"/>
          <w:sz w:val="28"/>
          <w:szCs w:val="28"/>
        </w:rPr>
        <w:t>Sciumanò</w:t>
      </w:r>
      <w:proofErr w:type="spellEnd"/>
      <w:r w:rsidRPr="00CE212D">
        <w:rPr>
          <w:rFonts w:cstheme="minorHAnsi"/>
          <w:color w:val="000000" w:themeColor="text1"/>
          <w:sz w:val="28"/>
          <w:szCs w:val="28"/>
        </w:rPr>
        <w:t xml:space="preserve"> Elia, De Chiara Elisa, D’Ambrosio Annalisa, Laurenza Mariangela. Risulta assent</w:t>
      </w:r>
      <w:r w:rsidR="00841580" w:rsidRPr="00CE212D">
        <w:rPr>
          <w:rFonts w:cstheme="minorHAnsi"/>
          <w:color w:val="000000" w:themeColor="text1"/>
          <w:sz w:val="28"/>
          <w:szCs w:val="28"/>
        </w:rPr>
        <w:t>e la docente Grimaldi Antonia (</w:t>
      </w:r>
      <w:r w:rsidRPr="00CE212D">
        <w:rPr>
          <w:rFonts w:cstheme="minorHAnsi"/>
          <w:color w:val="000000" w:themeColor="text1"/>
          <w:sz w:val="28"/>
          <w:szCs w:val="28"/>
        </w:rPr>
        <w:t>scuola secondaria di 1 grado).</w:t>
      </w:r>
      <w:r w:rsidR="00F31D15">
        <w:rPr>
          <w:rFonts w:cstheme="minorHAnsi"/>
          <w:color w:val="000000" w:themeColor="text1"/>
          <w:sz w:val="28"/>
          <w:szCs w:val="28"/>
        </w:rPr>
        <w:t xml:space="preserve"> </w:t>
      </w:r>
      <w:r w:rsidR="00841580" w:rsidRPr="00506040">
        <w:rPr>
          <w:rFonts w:cstheme="minorHAnsi"/>
          <w:color w:val="000000" w:themeColor="text1"/>
          <w:sz w:val="28"/>
          <w:szCs w:val="28"/>
        </w:rPr>
        <w:t>La dirigente saluta i presenti e passa alla trattazione degli argomenti previsti: relativamente all’EIPASS prende la parola la referente Pepe Immacola</w:t>
      </w:r>
      <w:r w:rsidR="00CE212D" w:rsidRPr="00506040">
        <w:rPr>
          <w:rFonts w:cstheme="minorHAnsi"/>
          <w:color w:val="000000" w:themeColor="text1"/>
          <w:sz w:val="28"/>
          <w:szCs w:val="28"/>
        </w:rPr>
        <w:t xml:space="preserve">ta che informa i presenti che è necessario effettuare un controllo per verificare l’iscrizione del neonato IC Don Milani – </w:t>
      </w:r>
      <w:proofErr w:type="spellStart"/>
      <w:r w:rsidR="00CE212D" w:rsidRPr="00506040">
        <w:rPr>
          <w:rFonts w:cstheme="minorHAnsi"/>
          <w:color w:val="000000" w:themeColor="text1"/>
          <w:sz w:val="28"/>
          <w:szCs w:val="28"/>
        </w:rPr>
        <w:t>Linguiti</w:t>
      </w:r>
      <w:proofErr w:type="spellEnd"/>
      <w:r w:rsidR="00CE212D" w:rsidRPr="00506040">
        <w:rPr>
          <w:rFonts w:cstheme="minorHAnsi"/>
          <w:color w:val="000000" w:themeColor="text1"/>
          <w:sz w:val="28"/>
          <w:szCs w:val="28"/>
        </w:rPr>
        <w:t xml:space="preserve"> a qu</w:t>
      </w:r>
      <w:r w:rsidR="00F31D15">
        <w:rPr>
          <w:rFonts w:cstheme="minorHAnsi"/>
          <w:color w:val="000000" w:themeColor="text1"/>
          <w:sz w:val="28"/>
          <w:szCs w:val="28"/>
        </w:rPr>
        <w:t>esto ente erogatore di programmi</w:t>
      </w:r>
      <w:r w:rsidR="00CE212D" w:rsidRPr="00506040">
        <w:rPr>
          <w:rFonts w:cstheme="minorHAnsi"/>
          <w:color w:val="000000" w:themeColor="text1"/>
          <w:sz w:val="28"/>
          <w:szCs w:val="28"/>
        </w:rPr>
        <w:t xml:space="preserve"> internazionali di certificazione delle competenze EIPASS</w:t>
      </w:r>
      <w:r w:rsidR="00CE212D" w:rsidRPr="00506040">
        <w:rPr>
          <w:rFonts w:cstheme="minorHAnsi"/>
          <w:color w:val="000000" w:themeColor="text1"/>
          <w:sz w:val="28"/>
          <w:szCs w:val="28"/>
          <w:shd w:val="clear" w:color="auto" w:fill="F6F7F9"/>
        </w:rPr>
        <w:t xml:space="preserve">. </w:t>
      </w:r>
      <w:r w:rsidR="00CE212D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Interviene la professoressa Sara </w:t>
      </w:r>
      <w:r w:rsidR="00F31D15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D’Alessio che sottolinea </w:t>
      </w:r>
      <w:r w:rsidR="00CE212D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la necessità di effettuare un controllo per verificare se le schede del contratto </w:t>
      </w:r>
      <w:proofErr w:type="spellStart"/>
      <w:r w:rsidR="00CE212D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>eipass</w:t>
      </w:r>
      <w:proofErr w:type="spellEnd"/>
      <w:r w:rsidR="00CE212D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della scu</w:t>
      </w:r>
      <w:r w:rsidR="00F31D15">
        <w:rPr>
          <w:rFonts w:cstheme="minorHAnsi"/>
          <w:color w:val="000000" w:themeColor="text1"/>
          <w:sz w:val="28"/>
          <w:szCs w:val="28"/>
          <w:shd w:val="clear" w:color="auto" w:fill="FFFFFF"/>
        </w:rPr>
        <w:t>ola secondaria di primo grado sia</w:t>
      </w:r>
      <w:r w:rsidR="00CE212D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no scadute e </w:t>
      </w:r>
      <w:r w:rsidR="00F31D15">
        <w:rPr>
          <w:rFonts w:cstheme="minorHAnsi"/>
          <w:color w:val="000000" w:themeColor="text1"/>
          <w:sz w:val="28"/>
          <w:szCs w:val="28"/>
          <w:shd w:val="clear" w:color="auto" w:fill="FFFFFF"/>
        </w:rPr>
        <w:t>verificare a quale ente erogatore fa capo la piattaforma per la scuola secondaria di primo grado.</w:t>
      </w:r>
      <w:r w:rsidR="0050604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La dirigente invita un rappresentante della scuola secondaria di primo grado ad affiancare la docente Pepe e si candida la prof.ssa </w:t>
      </w:r>
      <w:proofErr w:type="spellStart"/>
      <w:r w:rsidR="0050604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>Sciumanò</w:t>
      </w:r>
      <w:proofErr w:type="spellEnd"/>
      <w:r w:rsidR="0050604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06040" w:rsidRDefault="00F31D15" w:rsidP="00F31D15">
      <w:pPr>
        <w:spacing w:after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La docente Pepe presenta brevemente</w:t>
      </w:r>
      <w:r w:rsidR="00841580" w:rsidRPr="00506040">
        <w:rPr>
          <w:rFonts w:cstheme="minorHAnsi"/>
          <w:color w:val="000000" w:themeColor="text1"/>
          <w:sz w:val="28"/>
          <w:szCs w:val="28"/>
        </w:rPr>
        <w:t xml:space="preserve"> la settimana europea della programmazione </w:t>
      </w:r>
      <w:proofErr w:type="spellStart"/>
      <w:r w:rsidR="00841580" w:rsidRPr="00506040">
        <w:rPr>
          <w:rFonts w:cstheme="minorHAnsi"/>
          <w:color w:val="000000" w:themeColor="text1"/>
          <w:sz w:val="28"/>
          <w:szCs w:val="28"/>
        </w:rPr>
        <w:t>Codeweek</w:t>
      </w:r>
      <w:proofErr w:type="spellEnd"/>
      <w:r w:rsidR="00841580" w:rsidRPr="00506040">
        <w:rPr>
          <w:rFonts w:cstheme="minorHAnsi"/>
          <w:color w:val="000000" w:themeColor="text1"/>
          <w:sz w:val="28"/>
          <w:szCs w:val="28"/>
        </w:rPr>
        <w:t xml:space="preserve"> che si svolgerà </w:t>
      </w:r>
      <w:r w:rsidR="0084158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dall’8 al 23 ottobre 2022 a cui il nostro Istituto partecipa con successo da vari anni. La settimana europea della programmazione è un’iniziativa </w:t>
      </w:r>
      <w:r w:rsidR="0084158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lastRenderedPageBreak/>
        <w:t xml:space="preserve">sostenuta dalla Commissione europea e promuove il pensiero informatico e computazionale. La referente sottolinea l’importanza dell’evento e invita tutti a partecipare per poter conseguire il certificato di eccellenza europea. Sul sito dell’Istituto e sulla pagina </w:t>
      </w:r>
      <w:proofErr w:type="spellStart"/>
      <w:r w:rsidR="0084158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>facebook</w:t>
      </w:r>
      <w:proofErr w:type="spellEnd"/>
      <w:r w:rsidR="0084158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verrà pubblicata la locandina. Si passa alla ric</w:t>
      </w:r>
      <w:r w:rsidR="0050604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ognizione degli strumenti in dotazione: Interviene la docente Grimaldi Antonia della primaria che informa i presenti che la 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ricognizione della </w:t>
      </w:r>
      <w:r w:rsidR="0050604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strumentazione digitale presente nella scuola primaria di Santa Caterina è stata da lei effettuata e non sono stati riscontrati problemi. Per i rimanenti plessi, si provvederà quanto prima a </w:t>
      </w:r>
      <w:proofErr w:type="spellStart"/>
      <w:r w:rsidR="0050604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>redarre</w:t>
      </w:r>
      <w:proofErr w:type="spellEnd"/>
      <w:r w:rsidR="0050604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un documento che verrà inviato agli uffici di segreteria. La dirigente informa i presenti che sarà necessario stilare un calendario per l’utilizzo del laboratorio informatico presente nella scuola secondaria di primo grado e che sarà altresì importante rendere maggiormente versatili gli spazi della suddetta scuola. Relativamente </w:t>
      </w:r>
      <w:r w:rsid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>ai punti previsti all’</w:t>
      </w:r>
      <w:proofErr w:type="spellStart"/>
      <w:r w:rsid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>odg</w:t>
      </w:r>
      <w:proofErr w:type="spellEnd"/>
      <w:r w:rsid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circa </w:t>
      </w:r>
      <w:r w:rsidR="00506040" w:rsidRPr="00506040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la </w:t>
      </w:r>
      <w:r w:rsidR="00506040" w:rsidRPr="00506040">
        <w:rPr>
          <w:rFonts w:cstheme="minorHAnsi"/>
          <w:color w:val="000000" w:themeColor="text1"/>
          <w:sz w:val="28"/>
          <w:szCs w:val="28"/>
        </w:rPr>
        <w:t xml:space="preserve">ricognizione risorse per incarichi nel team e </w:t>
      </w:r>
      <w:r w:rsidR="00506040">
        <w:rPr>
          <w:rFonts w:cstheme="minorHAnsi"/>
          <w:color w:val="000000" w:themeColor="text1"/>
          <w:sz w:val="28"/>
          <w:szCs w:val="28"/>
        </w:rPr>
        <w:t xml:space="preserve">la formazione docenti – rilevazione bisogni gli argomenti sono stati trattati e definiti in un incontro in presenza che si tenuto il giorno 11 Ottobre alle ore 14, 30 presso i locali della Direzione Didattica Capoluogo. </w:t>
      </w:r>
      <w:r w:rsidR="00783EB1">
        <w:rPr>
          <w:rFonts w:cstheme="minorHAnsi"/>
          <w:color w:val="000000" w:themeColor="text1"/>
          <w:sz w:val="28"/>
          <w:szCs w:val="28"/>
        </w:rPr>
        <w:t>A questo incontro r</w:t>
      </w:r>
      <w:r w:rsidR="005F7952">
        <w:rPr>
          <w:rFonts w:cstheme="minorHAnsi"/>
          <w:color w:val="000000" w:themeColor="text1"/>
          <w:sz w:val="28"/>
          <w:szCs w:val="28"/>
        </w:rPr>
        <w:t xml:space="preserve">isultano assenti: Elia </w:t>
      </w:r>
      <w:proofErr w:type="spellStart"/>
      <w:r w:rsidR="005F7952">
        <w:rPr>
          <w:rFonts w:cstheme="minorHAnsi"/>
          <w:color w:val="000000" w:themeColor="text1"/>
          <w:sz w:val="28"/>
          <w:szCs w:val="28"/>
        </w:rPr>
        <w:t>Sciumanò</w:t>
      </w:r>
      <w:proofErr w:type="spellEnd"/>
      <w:r w:rsidR="005F7952">
        <w:rPr>
          <w:rFonts w:cstheme="minorHAnsi"/>
          <w:color w:val="000000" w:themeColor="text1"/>
          <w:sz w:val="28"/>
          <w:szCs w:val="28"/>
        </w:rPr>
        <w:t xml:space="preserve"> e</w:t>
      </w:r>
      <w:r w:rsidR="00783EB1">
        <w:rPr>
          <w:rFonts w:cstheme="minorHAnsi"/>
          <w:color w:val="000000" w:themeColor="text1"/>
          <w:sz w:val="28"/>
          <w:szCs w:val="28"/>
        </w:rPr>
        <w:t xml:space="preserve"> Antonia Grimaldi (scuola primaria). L’animatore digitale passa alla trattazione dell’argomento relativo alla ricognizione delle risorse e degli incarichi: i docenti della scuola secondaria di primo grado ritengono opportuno non accettare per quest’anno alcuni incarichi non sentendosi ancora pronti e si riservano di fa</w:t>
      </w:r>
      <w:r w:rsidR="005F7952">
        <w:rPr>
          <w:rFonts w:cstheme="minorHAnsi"/>
          <w:color w:val="000000" w:themeColor="text1"/>
          <w:sz w:val="28"/>
          <w:szCs w:val="28"/>
        </w:rPr>
        <w:t>rlo il prossimo anno scolastico quando avranno conseguito le competenze e le conoscenze necessarie per ricoprire ruoli e responsabilità all’interno del team digitale.</w:t>
      </w:r>
      <w:r w:rsidR="00783EB1">
        <w:rPr>
          <w:rFonts w:cstheme="minorHAnsi"/>
          <w:color w:val="000000" w:themeColor="text1"/>
          <w:sz w:val="28"/>
          <w:szCs w:val="28"/>
        </w:rPr>
        <w:t xml:space="preserve"> Di</w:t>
      </w:r>
      <w:r w:rsidR="005F7952">
        <w:rPr>
          <w:rFonts w:cstheme="minorHAnsi"/>
          <w:color w:val="000000" w:themeColor="text1"/>
          <w:sz w:val="28"/>
          <w:szCs w:val="28"/>
        </w:rPr>
        <w:t xml:space="preserve"> seguito la tabella riassuntiva relativa alla ricognizione delle risorse e all’attribuzione degli incarichi per il corrente anno scolastico 2022/23:</w:t>
      </w:r>
    </w:p>
    <w:tbl>
      <w:tblPr>
        <w:tblStyle w:val="Tabellagriglia2-colore5"/>
        <w:tblW w:w="10206" w:type="dxa"/>
        <w:tblInd w:w="-567" w:type="dxa"/>
        <w:tblLook w:val="04A0" w:firstRow="1" w:lastRow="0" w:firstColumn="1" w:lastColumn="0" w:noHBand="0" w:noVBand="1"/>
      </w:tblPr>
      <w:tblGrid>
        <w:gridCol w:w="3402"/>
        <w:gridCol w:w="3261"/>
        <w:gridCol w:w="3543"/>
      </w:tblGrid>
      <w:tr w:rsidR="00B46C70" w:rsidTr="000E5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B46C70" w:rsidTr="000E5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INCARICO</w:t>
            </w: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SCUOLA PRIMARIA</w:t>
            </w:r>
          </w:p>
        </w:tc>
        <w:tc>
          <w:tcPr>
            <w:tcW w:w="3543" w:type="dxa"/>
          </w:tcPr>
          <w:p w:rsidR="00B46C70" w:rsidRDefault="00B46C70" w:rsidP="000E510D">
            <w:pPr>
              <w:ind w:right="-9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SCUOLA SEC. 1 GRADO</w:t>
            </w:r>
          </w:p>
        </w:tc>
      </w:tr>
      <w:tr w:rsidR="00B46C70" w:rsidTr="000E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ANIMATORE DIGITALE</w:t>
            </w: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D’ALESSIO CATERINA</w:t>
            </w: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B46C70" w:rsidTr="000E5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ETWINNING PROGETTI L2</w:t>
            </w: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PETRONE MARIA</w:t>
            </w: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BRANCACCIO ARIANNA</w:t>
            </w:r>
          </w:p>
        </w:tc>
      </w:tr>
      <w:tr w:rsidR="00B46C70" w:rsidTr="000E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REGISTRO ELETTRONICO</w:t>
            </w: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GIANNATTASIO FILOMENA</w:t>
            </w: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B46C70" w:rsidTr="000E5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WESCHOOL</w:t>
            </w: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GRIMALDI ANTONIA</w:t>
            </w: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B46C70" w:rsidTr="000E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CLASSROOM</w:t>
            </w: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GIORGIO GIANLUCA</w:t>
            </w:r>
          </w:p>
        </w:tc>
      </w:tr>
      <w:tr w:rsidR="00B46C70" w:rsidTr="000E5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CODING e PENSIERO COMP</w:t>
            </w: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PEPE IMMACOLATA</w:t>
            </w: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LAURENZA MARIANGELA</w:t>
            </w:r>
          </w:p>
        </w:tc>
      </w:tr>
      <w:tr w:rsidR="00B46C70" w:rsidTr="000E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AVANGUARDIE EDUCATIVE</w:t>
            </w: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GUBITOSI ROSA</w:t>
            </w: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B46C70" w:rsidTr="000E5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B46C70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SITO WEB</w:t>
            </w:r>
          </w:p>
        </w:tc>
        <w:tc>
          <w:tcPr>
            <w:tcW w:w="3261" w:type="dxa"/>
          </w:tcPr>
          <w:p w:rsidR="00B46C70" w:rsidRDefault="00B46C70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D</w:t>
            </w:r>
            <w:r w:rsidR="000E510D">
              <w:rPr>
                <w:rFonts w:cstheme="minorHAnsi"/>
                <w:color w:val="000000" w:themeColor="text1"/>
                <w:sz w:val="28"/>
                <w:szCs w:val="28"/>
              </w:rPr>
              <w:t>’ ANNA ROSA</w:t>
            </w:r>
          </w:p>
        </w:tc>
        <w:tc>
          <w:tcPr>
            <w:tcW w:w="3543" w:type="dxa"/>
          </w:tcPr>
          <w:p w:rsidR="00B46C70" w:rsidRDefault="000E510D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GIORGIO GIANLUCA</w:t>
            </w:r>
          </w:p>
        </w:tc>
      </w:tr>
      <w:tr w:rsidR="00B46C70" w:rsidTr="000E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0E510D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COORDINAMENTO PON</w:t>
            </w:r>
          </w:p>
        </w:tc>
        <w:tc>
          <w:tcPr>
            <w:tcW w:w="3261" w:type="dxa"/>
          </w:tcPr>
          <w:p w:rsidR="00B46C70" w:rsidRDefault="000E510D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D’ANNA ROSA</w:t>
            </w: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B46C70" w:rsidTr="000E5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0E510D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PAGINA FACEBOOK</w:t>
            </w:r>
          </w:p>
        </w:tc>
        <w:tc>
          <w:tcPr>
            <w:tcW w:w="3261" w:type="dxa"/>
          </w:tcPr>
          <w:p w:rsidR="00B46C70" w:rsidRDefault="000E510D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D’ALESSIO CATERINA</w:t>
            </w:r>
          </w:p>
          <w:p w:rsidR="000E510D" w:rsidRDefault="000E510D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GRIMALDI ANTONIA</w:t>
            </w:r>
          </w:p>
        </w:tc>
        <w:tc>
          <w:tcPr>
            <w:tcW w:w="3543" w:type="dxa"/>
          </w:tcPr>
          <w:p w:rsidR="00B46C70" w:rsidRDefault="000E510D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GRIMALDI ANTONIA</w:t>
            </w:r>
          </w:p>
        </w:tc>
      </w:tr>
      <w:tr w:rsidR="00B46C70" w:rsidTr="000E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0E510D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EIPASS</w:t>
            </w:r>
          </w:p>
        </w:tc>
        <w:tc>
          <w:tcPr>
            <w:tcW w:w="3261" w:type="dxa"/>
          </w:tcPr>
          <w:p w:rsidR="00B46C70" w:rsidRDefault="000E510D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PEPE IMMACOLATA</w:t>
            </w:r>
          </w:p>
        </w:tc>
        <w:tc>
          <w:tcPr>
            <w:tcW w:w="3543" w:type="dxa"/>
          </w:tcPr>
          <w:p w:rsidR="00B46C70" w:rsidRDefault="000E510D" w:rsidP="00506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SCIUMANO’ ELIA</w:t>
            </w:r>
          </w:p>
        </w:tc>
      </w:tr>
      <w:tr w:rsidR="00B46C70" w:rsidTr="005F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46C70" w:rsidRDefault="000E510D" w:rsidP="0050604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SUPPORTO TECNICO</w:t>
            </w:r>
          </w:p>
        </w:tc>
        <w:tc>
          <w:tcPr>
            <w:tcW w:w="3261" w:type="dxa"/>
          </w:tcPr>
          <w:p w:rsidR="00B46C70" w:rsidRDefault="000E510D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DE CHIARA ELISA</w:t>
            </w:r>
          </w:p>
          <w:p w:rsidR="000E510D" w:rsidRDefault="000E510D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GRIMALDI ANTONIA</w:t>
            </w:r>
          </w:p>
          <w:p w:rsidR="000E510D" w:rsidRDefault="000E510D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GUBITOSI ROSA</w:t>
            </w:r>
          </w:p>
          <w:p w:rsidR="000E510D" w:rsidRDefault="000E510D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PEPE IMMACOLATA</w:t>
            </w:r>
          </w:p>
          <w:p w:rsidR="000E510D" w:rsidRDefault="000E510D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B46C70" w:rsidRDefault="00B46C70" w:rsidP="005060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783EB1" w:rsidRDefault="00783EB1" w:rsidP="00506040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0E510D" w:rsidRDefault="000E510D" w:rsidP="005F7952">
      <w:pPr>
        <w:spacing w:after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La docente Pepe informa che, relativamente all’incarico </w:t>
      </w:r>
      <w:r w:rsidR="005F7952">
        <w:rPr>
          <w:rFonts w:cstheme="minorHAnsi"/>
          <w:color w:val="000000" w:themeColor="text1"/>
          <w:sz w:val="28"/>
          <w:szCs w:val="28"/>
        </w:rPr>
        <w:t>EIPASS ricopre il ruolo di eventuale sostituta</w:t>
      </w:r>
      <w:r>
        <w:rPr>
          <w:rFonts w:cstheme="minorHAnsi"/>
          <w:color w:val="000000" w:themeColor="text1"/>
          <w:sz w:val="28"/>
          <w:szCs w:val="28"/>
        </w:rPr>
        <w:t xml:space="preserve"> la docente FAINO FILOMENA.  La docente D’AMBROSIO ANNALISA ricoprirà il ruolo di supporto e </w:t>
      </w:r>
      <w:r w:rsidR="005F7952">
        <w:rPr>
          <w:rFonts w:cstheme="minorHAnsi"/>
          <w:color w:val="000000" w:themeColor="text1"/>
          <w:sz w:val="28"/>
          <w:szCs w:val="28"/>
        </w:rPr>
        <w:t xml:space="preserve">coordinamento tra l’infanzia </w:t>
      </w:r>
      <w:proofErr w:type="gramStart"/>
      <w:r w:rsidR="005F7952">
        <w:rPr>
          <w:rFonts w:cstheme="minorHAnsi"/>
          <w:color w:val="000000" w:themeColor="text1"/>
          <w:sz w:val="28"/>
          <w:szCs w:val="28"/>
        </w:rPr>
        <w:t xml:space="preserve">e </w:t>
      </w:r>
      <w:r>
        <w:rPr>
          <w:rFonts w:cstheme="minorHAnsi"/>
          <w:color w:val="000000" w:themeColor="text1"/>
          <w:sz w:val="28"/>
          <w:szCs w:val="28"/>
        </w:rPr>
        <w:t xml:space="preserve"> gli</w:t>
      </w:r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altri ordini di scuola.</w:t>
      </w:r>
    </w:p>
    <w:p w:rsidR="005F7952" w:rsidRDefault="000E510D" w:rsidP="005F7952">
      <w:pPr>
        <w:spacing w:after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Il docente GIORGIO GIANLUCA informa i presenti che ha provveduto </w:t>
      </w:r>
      <w:r w:rsidR="00C837F2">
        <w:rPr>
          <w:rFonts w:cstheme="minorHAnsi"/>
          <w:color w:val="000000" w:themeColor="text1"/>
          <w:sz w:val="28"/>
          <w:szCs w:val="28"/>
        </w:rPr>
        <w:t xml:space="preserve">ad inviare in segreteria foglio </w:t>
      </w:r>
      <w:proofErr w:type="spellStart"/>
      <w:r w:rsidR="00C837F2">
        <w:rPr>
          <w:rFonts w:cstheme="minorHAnsi"/>
          <w:color w:val="000000" w:themeColor="text1"/>
          <w:sz w:val="28"/>
          <w:szCs w:val="28"/>
        </w:rPr>
        <w:t>excel</w:t>
      </w:r>
      <w:proofErr w:type="spellEnd"/>
      <w:r w:rsidR="00C837F2">
        <w:rPr>
          <w:rFonts w:cstheme="minorHAnsi"/>
          <w:color w:val="000000" w:themeColor="text1"/>
          <w:sz w:val="28"/>
          <w:szCs w:val="28"/>
        </w:rPr>
        <w:t xml:space="preserve"> contenente elenco dei dispositivi in dotazione presso la scuola secondaria di primo grado presenti nelle 17 classi e di quelli che necessitano di manutenzione. Si evidenzia un punto di debolezza sul quale intervenire: è necessaria una ricognizione più specifica per avere su carta elenco dettagliato di tutti i dispositivi e di tutta la strumentazione in dotazione alla scuola secondaria di primo grado</w:t>
      </w:r>
      <w:r w:rsidR="005F7952">
        <w:rPr>
          <w:rFonts w:cstheme="minorHAnsi"/>
          <w:color w:val="000000" w:themeColor="text1"/>
          <w:sz w:val="28"/>
          <w:szCs w:val="28"/>
        </w:rPr>
        <w:t xml:space="preserve"> e a tutte le altre scuole dell’istituto. </w:t>
      </w:r>
      <w:r w:rsidR="00C837F2">
        <w:rPr>
          <w:rFonts w:cstheme="minorHAnsi"/>
          <w:color w:val="000000" w:themeColor="text1"/>
          <w:sz w:val="28"/>
          <w:szCs w:val="28"/>
        </w:rPr>
        <w:t xml:space="preserve">Relativamente alla formazione interna, la docente Pepe informa i presenti che è in atto un corso di formazione sul </w:t>
      </w:r>
      <w:proofErr w:type="spellStart"/>
      <w:r w:rsidR="00C837F2">
        <w:rPr>
          <w:rFonts w:cstheme="minorHAnsi"/>
          <w:color w:val="000000" w:themeColor="text1"/>
          <w:sz w:val="28"/>
          <w:szCs w:val="28"/>
        </w:rPr>
        <w:t>coding</w:t>
      </w:r>
      <w:proofErr w:type="spellEnd"/>
      <w:r w:rsidR="00C837F2">
        <w:rPr>
          <w:rFonts w:cstheme="minorHAnsi"/>
          <w:color w:val="000000" w:themeColor="text1"/>
          <w:sz w:val="28"/>
          <w:szCs w:val="28"/>
        </w:rPr>
        <w:t xml:space="preserve">; tutte le informazioni, compreso il calendario degli incontri, sono stati pubblicati sul sito della scuola. Le docenti della primaria interessate alla realizzazione di corsi di formazione interna presenteranno un </w:t>
      </w:r>
      <w:proofErr w:type="spellStart"/>
      <w:r w:rsidR="00C837F2">
        <w:rPr>
          <w:rFonts w:cstheme="minorHAnsi"/>
          <w:color w:val="000000" w:themeColor="text1"/>
          <w:sz w:val="28"/>
          <w:szCs w:val="28"/>
        </w:rPr>
        <w:t>google</w:t>
      </w:r>
      <w:proofErr w:type="spellEnd"/>
      <w:r w:rsidR="00C837F2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C837F2">
        <w:rPr>
          <w:rFonts w:cstheme="minorHAnsi"/>
          <w:color w:val="000000" w:themeColor="text1"/>
          <w:sz w:val="28"/>
          <w:szCs w:val="28"/>
        </w:rPr>
        <w:t>form</w:t>
      </w:r>
      <w:proofErr w:type="spellEnd"/>
      <w:r w:rsidR="00C837F2">
        <w:rPr>
          <w:rFonts w:cstheme="minorHAnsi"/>
          <w:color w:val="000000" w:themeColor="text1"/>
          <w:sz w:val="28"/>
          <w:szCs w:val="28"/>
        </w:rPr>
        <w:t xml:space="preserve"> per rilevare i bisogni dei docenti. </w:t>
      </w:r>
    </w:p>
    <w:p w:rsidR="00C837F2" w:rsidRPr="00506040" w:rsidRDefault="00C837F2" w:rsidP="005F7952">
      <w:pPr>
        <w:spacing w:after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Alle ore 15, 45 la seduta è tolta.</w:t>
      </w:r>
    </w:p>
    <w:p w:rsidR="00EE19C6" w:rsidRDefault="00EE19C6" w:rsidP="00506040">
      <w:p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</w:p>
    <w:p w:rsidR="00506040" w:rsidRDefault="005F7952" w:rsidP="00506040">
      <w:p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t>Giffoni Valle Piana, 11 Ottobre 2022                                      L’animatore digitale</w:t>
      </w:r>
    </w:p>
    <w:p w:rsidR="005F7952" w:rsidRDefault="005F7952" w:rsidP="005F7952">
      <w:pPr>
        <w:jc w:val="right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F7952">
        <w:rPr>
          <w:rFonts w:cstheme="minorHAnsi"/>
          <w:noProof/>
          <w:color w:val="000000" w:themeColor="text1"/>
          <w:sz w:val="28"/>
          <w:szCs w:val="28"/>
          <w:shd w:val="clear" w:color="auto" w:fill="FFFFFF"/>
          <w:lang w:eastAsia="it-IT"/>
        </w:rPr>
        <w:drawing>
          <wp:inline distT="0" distB="0" distL="0" distR="0">
            <wp:extent cx="2484120" cy="213360"/>
            <wp:effectExtent l="0" t="0" r="0" b="0"/>
            <wp:docPr id="1" name="Immagine 1" descr="C:\Users\Caterina\Desktop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terina\Desktop\fir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040" w:rsidRPr="00CE212D" w:rsidRDefault="00506040" w:rsidP="00506040">
      <w:pPr>
        <w:jc w:val="both"/>
        <w:rPr>
          <w:rFonts w:cstheme="minorHAnsi"/>
          <w:color w:val="000000" w:themeColor="text1"/>
          <w:sz w:val="28"/>
          <w:szCs w:val="28"/>
        </w:rPr>
      </w:pPr>
    </w:p>
    <w:sectPr w:rsidR="00506040" w:rsidRPr="00CE212D" w:rsidSect="00EE19C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168AC"/>
    <w:multiLevelType w:val="hybridMultilevel"/>
    <w:tmpl w:val="8A263520"/>
    <w:lvl w:ilvl="0" w:tplc="2F6A6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30D84"/>
    <w:multiLevelType w:val="hybridMultilevel"/>
    <w:tmpl w:val="84DA2AC2"/>
    <w:lvl w:ilvl="0" w:tplc="2F6A6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F8"/>
    <w:rsid w:val="000E510D"/>
    <w:rsid w:val="00506040"/>
    <w:rsid w:val="005F7952"/>
    <w:rsid w:val="007805ED"/>
    <w:rsid w:val="00783EB1"/>
    <w:rsid w:val="007A57F8"/>
    <w:rsid w:val="00805F40"/>
    <w:rsid w:val="00841580"/>
    <w:rsid w:val="00B46C70"/>
    <w:rsid w:val="00C837F2"/>
    <w:rsid w:val="00CE212D"/>
    <w:rsid w:val="00EE19C6"/>
    <w:rsid w:val="00F3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38EEB-6827-4F19-8449-339F2807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19C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41580"/>
    <w:rPr>
      <w:b/>
      <w:bCs/>
    </w:rPr>
  </w:style>
  <w:style w:type="table" w:styleId="Grigliatabella">
    <w:name w:val="Table Grid"/>
    <w:basedOn w:val="Tabellanormale"/>
    <w:uiPriority w:val="39"/>
    <w:rsid w:val="00B46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5">
    <w:name w:val="Plain Table 5"/>
    <w:basedOn w:val="Tabellanormale"/>
    <w:uiPriority w:val="45"/>
    <w:rsid w:val="00B46C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2-colore5">
    <w:name w:val="Grid Table 2 Accent 5"/>
    <w:basedOn w:val="Tabellanormale"/>
    <w:uiPriority w:val="47"/>
    <w:rsid w:val="00B46C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</dc:creator>
  <cp:keywords/>
  <dc:description/>
  <cp:lastModifiedBy>Caterina</cp:lastModifiedBy>
  <cp:revision>2</cp:revision>
  <dcterms:created xsi:type="dcterms:W3CDTF">2024-01-01T07:45:00Z</dcterms:created>
  <dcterms:modified xsi:type="dcterms:W3CDTF">2024-01-01T07:45:00Z</dcterms:modified>
</cp:coreProperties>
</file>